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仿宋_GBK" w:hAnsi="微软雅黑" w:eastAsia="方正仿宋_GBK" w:cs="宋体"/>
          <w:b/>
          <w:color w:val="333333"/>
          <w:kern w:val="36"/>
          <w:sz w:val="36"/>
          <w:szCs w:val="36"/>
        </w:rPr>
      </w:pPr>
      <w:r>
        <w:rPr>
          <w:rFonts w:hint="eastAsia" w:ascii="方正仿宋_GBK" w:hAnsi="微软雅黑" w:eastAsia="方正仿宋_GBK" w:cs="宋体"/>
          <w:b/>
          <w:color w:val="333333"/>
          <w:kern w:val="36"/>
          <w:sz w:val="36"/>
          <w:szCs w:val="36"/>
        </w:rPr>
        <w:t>附件</w:t>
      </w:r>
    </w:p>
    <w:p>
      <w:pPr>
        <w:rPr>
          <w:rFonts w:hint="eastAsia" w:ascii="方正仿宋_GBK" w:hAnsi="微软雅黑" w:eastAsia="方正仿宋_GBK" w:cs="宋体"/>
          <w:b/>
          <w:color w:val="333333"/>
          <w:kern w:val="36"/>
          <w:sz w:val="36"/>
          <w:szCs w:val="36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color w:val="333333"/>
          <w:kern w:val="36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color w:val="333333"/>
          <w:kern w:val="36"/>
          <w:sz w:val="36"/>
          <w:szCs w:val="36"/>
        </w:rPr>
        <w:t>2023年度江苏省公共海外仓综合评估合格名单</w:t>
      </w:r>
    </w:p>
    <w:p>
      <w:pPr>
        <w:jc w:val="center"/>
        <w:rPr>
          <w:rFonts w:hint="eastAsia" w:ascii="方正仿宋_GBK" w:hAnsi="微软雅黑" w:eastAsia="方正仿宋_GBK" w:cs="宋体"/>
          <w:b/>
          <w:color w:val="333333"/>
          <w:kern w:val="36"/>
          <w:sz w:val="36"/>
          <w:szCs w:val="36"/>
        </w:rPr>
      </w:pP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1.江苏汇鸿国际集团中鼎控股股份有限公司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2.易达欧仓储（江苏）有限公司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3.南京八卦洲跨境服务产业有限公司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4</w:t>
      </w: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乐祺纺织实业（无锡）有限公司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5.佳利达国际物流股份有限公司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6.江苏裕辉国际贸易有限公司</w:t>
      </w:r>
    </w:p>
    <w:p>
      <w:pPr>
        <w:ind w:left="480" w:hanging="480" w:hangingChars="150"/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7.常州市凌越装备科技有限公司（原常州市豪凌车业有限公司）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8.南通圣美供应链管理有限公司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9.南通圣盖博电子商务有限公司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10.南通百安福家用纺织品有限公司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11.焦点科技股份有限公司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12.江苏云蝠集团公司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13.泰州润元机电科技发展有限公司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14.徐州工程机械集团进出口有限公司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15.南通品川纺织品有限公司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16.无锡江南电缆有限公司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17.常州机械设备进出口有限公司</w:t>
      </w:r>
    </w:p>
    <w:p>
      <w:pP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18.江苏辛巴地板有限公司</w:t>
      </w: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color w:val="333333"/>
          <w:kern w:val="36"/>
          <w:sz w:val="32"/>
          <w:szCs w:val="32"/>
        </w:rPr>
        <w:t>19.梦百合家居科技股份有限公司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D22"/>
    <w:rsid w:val="000045B8"/>
    <w:rsid w:val="000302DD"/>
    <w:rsid w:val="00035229"/>
    <w:rsid w:val="00050F14"/>
    <w:rsid w:val="0006213D"/>
    <w:rsid w:val="000A493B"/>
    <w:rsid w:val="000A7933"/>
    <w:rsid w:val="000C407D"/>
    <w:rsid w:val="000F5814"/>
    <w:rsid w:val="000F67DC"/>
    <w:rsid w:val="001344BC"/>
    <w:rsid w:val="001534C6"/>
    <w:rsid w:val="00165205"/>
    <w:rsid w:val="0017691A"/>
    <w:rsid w:val="00196159"/>
    <w:rsid w:val="0019619F"/>
    <w:rsid w:val="001A0CFD"/>
    <w:rsid w:val="001C53E7"/>
    <w:rsid w:val="0021052D"/>
    <w:rsid w:val="002361FB"/>
    <w:rsid w:val="002B0981"/>
    <w:rsid w:val="002E21B6"/>
    <w:rsid w:val="00306515"/>
    <w:rsid w:val="0033130E"/>
    <w:rsid w:val="00331D22"/>
    <w:rsid w:val="00377BF1"/>
    <w:rsid w:val="00386A8A"/>
    <w:rsid w:val="00404222"/>
    <w:rsid w:val="00415868"/>
    <w:rsid w:val="00436757"/>
    <w:rsid w:val="00473B78"/>
    <w:rsid w:val="00480120"/>
    <w:rsid w:val="004A6F8E"/>
    <w:rsid w:val="004D069E"/>
    <w:rsid w:val="00507FFC"/>
    <w:rsid w:val="0051507B"/>
    <w:rsid w:val="00515C4D"/>
    <w:rsid w:val="00567CE8"/>
    <w:rsid w:val="0058315C"/>
    <w:rsid w:val="005A1E86"/>
    <w:rsid w:val="005C120C"/>
    <w:rsid w:val="006024CC"/>
    <w:rsid w:val="006102DE"/>
    <w:rsid w:val="00624C83"/>
    <w:rsid w:val="00634FA6"/>
    <w:rsid w:val="00636E13"/>
    <w:rsid w:val="00670178"/>
    <w:rsid w:val="006B03C4"/>
    <w:rsid w:val="006B4DB5"/>
    <w:rsid w:val="006C41DE"/>
    <w:rsid w:val="006C4C72"/>
    <w:rsid w:val="006D0153"/>
    <w:rsid w:val="006E4168"/>
    <w:rsid w:val="006F1379"/>
    <w:rsid w:val="00725969"/>
    <w:rsid w:val="00727887"/>
    <w:rsid w:val="007550BA"/>
    <w:rsid w:val="0077123E"/>
    <w:rsid w:val="0079110E"/>
    <w:rsid w:val="007D0A97"/>
    <w:rsid w:val="007F3FCC"/>
    <w:rsid w:val="008063FF"/>
    <w:rsid w:val="008273C5"/>
    <w:rsid w:val="00833432"/>
    <w:rsid w:val="00843FCA"/>
    <w:rsid w:val="00862EE4"/>
    <w:rsid w:val="00874D26"/>
    <w:rsid w:val="0088188E"/>
    <w:rsid w:val="008A61BC"/>
    <w:rsid w:val="008A630A"/>
    <w:rsid w:val="008C0E7A"/>
    <w:rsid w:val="008C7CE5"/>
    <w:rsid w:val="008D1149"/>
    <w:rsid w:val="00960A2F"/>
    <w:rsid w:val="00964740"/>
    <w:rsid w:val="009929CA"/>
    <w:rsid w:val="009A1000"/>
    <w:rsid w:val="009C10E7"/>
    <w:rsid w:val="00A344FA"/>
    <w:rsid w:val="00A42593"/>
    <w:rsid w:val="00A42AB4"/>
    <w:rsid w:val="00A565E5"/>
    <w:rsid w:val="00A90A17"/>
    <w:rsid w:val="00AB5F5D"/>
    <w:rsid w:val="00B001D1"/>
    <w:rsid w:val="00B04E14"/>
    <w:rsid w:val="00B050B9"/>
    <w:rsid w:val="00B12875"/>
    <w:rsid w:val="00B170A4"/>
    <w:rsid w:val="00B2677C"/>
    <w:rsid w:val="00B6644D"/>
    <w:rsid w:val="00B80F6F"/>
    <w:rsid w:val="00BD1C8B"/>
    <w:rsid w:val="00BE11C4"/>
    <w:rsid w:val="00BE2E7A"/>
    <w:rsid w:val="00C2032B"/>
    <w:rsid w:val="00C25C9B"/>
    <w:rsid w:val="00C36F3C"/>
    <w:rsid w:val="00C76CAA"/>
    <w:rsid w:val="00C9450B"/>
    <w:rsid w:val="00CB7FCE"/>
    <w:rsid w:val="00CC765F"/>
    <w:rsid w:val="00CD3049"/>
    <w:rsid w:val="00CE2166"/>
    <w:rsid w:val="00CE4EA4"/>
    <w:rsid w:val="00D13329"/>
    <w:rsid w:val="00D201FC"/>
    <w:rsid w:val="00D25698"/>
    <w:rsid w:val="00D27187"/>
    <w:rsid w:val="00D33FAD"/>
    <w:rsid w:val="00D463D3"/>
    <w:rsid w:val="00DA2891"/>
    <w:rsid w:val="00DB31B8"/>
    <w:rsid w:val="00DB6463"/>
    <w:rsid w:val="00DD4FAE"/>
    <w:rsid w:val="00DF72A2"/>
    <w:rsid w:val="00E22053"/>
    <w:rsid w:val="00E34089"/>
    <w:rsid w:val="00E744F3"/>
    <w:rsid w:val="00E77629"/>
    <w:rsid w:val="00E86533"/>
    <w:rsid w:val="00E90232"/>
    <w:rsid w:val="00E94988"/>
    <w:rsid w:val="00F0266E"/>
    <w:rsid w:val="00F24059"/>
    <w:rsid w:val="00F449B0"/>
    <w:rsid w:val="00F81B1C"/>
    <w:rsid w:val="00FE0C63"/>
    <w:rsid w:val="4CF71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298</Characters>
  <Lines>2</Lines>
  <Paragraphs>1</Paragraphs>
  <TotalTime>1</TotalTime>
  <ScaleCrop>false</ScaleCrop>
  <LinksUpToDate>false</LinksUpToDate>
  <CharactersWithSpaces>349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2023-12-21T17:08:00Z</dcterms:created>
  <dc:creator>未定义</dc:creator>
  <cp:lastModifiedBy>kylin</cp:lastModifiedBy>
  <dcterms:modified xsi:type="dcterms:W3CDTF">2023-12-22T10:28:56Z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2B40CCBFC710AC7A68F48465AE28876D</vt:lpwstr>
  </property>
</Properties>
</file>