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beforeLines="100" w:after="240" w:afterLines="100"/>
        <w:jc w:val="center"/>
        <w:rPr>
          <w:rFonts w:hint="eastAsia" w:ascii="方正小标宋_GBK" w:hAnsi="Times New Roman" w:eastAsia="方正小标宋_GBK" w:cs="Times New Roman"/>
          <w:sz w:val="44"/>
        </w:rPr>
      </w:pPr>
      <w:r>
        <w:rPr>
          <w:rFonts w:hint="eastAsia" w:ascii="方正小标宋_GBK" w:hAnsi="Times New Roman" w:eastAsia="方正小标宋_GBK" w:cs="Times New Roman"/>
          <w:sz w:val="44"/>
        </w:rPr>
        <w:t>江苏省“中华老字号”复核建议汇总表</w:t>
      </w:r>
    </w:p>
    <w:tbl>
      <w:tblPr>
        <w:tblStyle w:val="10"/>
        <w:tblW w:w="141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3610"/>
        <w:gridCol w:w="1253"/>
        <w:gridCol w:w="3610"/>
        <w:gridCol w:w="1391"/>
        <w:gridCol w:w="2084"/>
        <w:gridCol w:w="1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atLeast"/>
          <w:tblHeader/>
          <w:jc w:val="center"/>
        </w:trPr>
        <w:tc>
          <w:tcPr>
            <w:tcW w:w="77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368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原企业名称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原品牌</w:t>
            </w:r>
          </w:p>
          <w:p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名称</w:t>
            </w:r>
          </w:p>
        </w:tc>
        <w:tc>
          <w:tcPr>
            <w:tcW w:w="368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现企业名称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现品牌</w:t>
            </w:r>
          </w:p>
          <w:p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名称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</w:rPr>
            </w:pPr>
            <w:bookmarkStart w:id="0" w:name="_GoBack"/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</w:rPr>
              <w:t>复核结果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</w:rPr>
              <w:t>建议</w:t>
            </w:r>
            <w:bookmarkEnd w:id="0"/>
          </w:p>
        </w:tc>
        <w:tc>
          <w:tcPr>
            <w:tcW w:w="150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南京中央商场（集团）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股份有限公司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中央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南京中央商场（集团）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股份有限公司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中央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南京金都饮食服务有限公司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清真绿柳居菜馆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绿柳居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南京金都饮食服务有限公司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清真绿柳居菜馆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绿柳居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南京云锦研究所有限公司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吉祥牌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南京云锦研究所有限公司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吉祥牌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南京四明眼镜店有限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责任公司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四明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南京四明眼镜店有限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责任公司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四明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南京韩复兴清真食品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韩复兴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南京韩复兴清真食品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韩复兴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江苏宝庆珠宝股份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宝庆牌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江苏宝庆珠宝股份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宝庆牌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南京白敬宇制药有限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责任公司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白敬宇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南京白敬宇制药有限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责任公司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白敬宇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南京新街口百货商店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股份有限公司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新百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南京新街口百货商店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股份有限公司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新百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南京金都饮食服务有限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公司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永和园酒楼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永和园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南京金都饮食服务有限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公司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永和园酒楼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永和园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南京同仁堂药业有限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责任公司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乐家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老铺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南京同仁堂药业有限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责任公司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乐家老铺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南京吴良材眼镜有限公司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丝绸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之路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南京吴良材眼镜有限公司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丝绸之路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南京卫岗乳业有限公司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卫岗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南京卫岗乳业有限公司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卫岗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南京冠生园食品厂集团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冠生园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南京冠生园食品厂集团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冠生园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南京小苏州食品有限公司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小苏州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南京小苏州食品有限公司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小苏州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南京清真桃源村食品厂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蜜桃牌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南京清真桃源村食品厂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蜜桃牌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南京清真安乐园菜馆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安乐园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南京清真安乐园菜馆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安乐园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17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南京刘长兴餐饮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有限责任公司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刘长兴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南京刘长兴餐饮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有限责任公司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刘长兴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18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南京金都饮食服务有限公司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清真马祥兴菜馆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马祥兴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南京金都饮食服务有限公司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清真马祥兴菜馆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马祥兴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19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南京清真奇芳阁餐饮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奇芳阁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南京清真奇芳阁餐饮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奇芳阁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20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江苏中烟工业有限责任公司南京卷烟厂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江苏中烟工业有限责任公司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南京卷烟厂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21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江苏高淳陶瓷股份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高淳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陶瓷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江苏高淳陶瓷股份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高淳陶瓷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22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江苏省盐业集团有限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责任公司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淮盐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江苏省盐业集团有限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责任公司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淮盐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23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南京金陵金箔集团股份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金陵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南京金陵金箔集团股份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金陵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24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南京老山药业股份有限公司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老山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南京老山药业股份有限公司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老山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25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南京文物有限责任公司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十竹斋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南京文物有限责任公司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十竹斋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26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南京融通中央饭店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有限责任公司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中央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饭店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南京融通中央饭店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有限责任公司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中央饭店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27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无锡市三凤桥肉庄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有限责任公司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三凤桥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无锡市三凤桥肉庄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有限责任公司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三凤桥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28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无锡市玉祁酒业有限公司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双套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无锡市玉祁酒业有限公司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双套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29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无锡市王兴记有限公司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王兴记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无锡市王兴记有限公司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王兴记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30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无锡市真正老陆稿荐肉庄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真正老陆稿荐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无锡市真正老陆稿荐肉庄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真正老陆稿荐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31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无锡市穆桂英美食广场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有限责任公司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穆桂英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无锡市穆桂英美食广场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有限责任公司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穆桂英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32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无锡市惠山泥人厂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有限责任公司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大阿福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无锡市惠山泥人厂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有限责任公司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大阿福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33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无锡市世泰盛经贸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有限责任公司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世泰盛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无锡市世泰盛经贸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有限责任公司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世泰盛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34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江苏大众医药连锁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致和堂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江苏大众医药连锁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致和堂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35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无锡市聚丰园大酒店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有限责任公司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聚丰园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无锡市聚丰园大酒店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有限责任公司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聚丰园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不通过</w:t>
            </w:r>
          </w:p>
        </w:tc>
        <w:tc>
          <w:tcPr>
            <w:tcW w:w="1509" w:type="dxa"/>
            <w:vAlign w:val="center"/>
          </w:tcPr>
          <w:p>
            <w:pPr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商标状态</w:t>
            </w:r>
          </w:p>
          <w:p>
            <w:pPr>
              <w:jc w:val="left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无效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36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无锡王源吉冶坊有限公司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王源吉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无锡王源吉冶坊有限公司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王源吉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37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江苏省宜兴彩陶工艺厂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艺萃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江苏省宜兴彩陶工艺厂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艺萃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38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徐州恒顺万通食品酿造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万通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徐州恒顺万通食品酿造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万通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39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徐州市老同昌茶叶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有限责任公司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老同昌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徐州市老同昌茶叶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有限责任公司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老同昌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40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-4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4"/>
                <w:kern w:val="0"/>
                <w:sz w:val="28"/>
                <w:szCs w:val="28"/>
              </w:rPr>
              <w:t>徐州市金悦饮食服务有限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-4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4"/>
                <w:kern w:val="0"/>
                <w:sz w:val="28"/>
                <w:szCs w:val="28"/>
              </w:rPr>
              <w:t>公司</w:t>
            </w:r>
            <w:r>
              <w:rPr>
                <w:rFonts w:hint="eastAsia" w:ascii="Times New Roman" w:hAnsi="Times New Roman" w:eastAsia="方正仿宋_GBK" w:cs="Times New Roman"/>
                <w:spacing w:val="-4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spacing w:val="-4"/>
                <w:kern w:val="0"/>
                <w:sz w:val="28"/>
                <w:szCs w:val="28"/>
              </w:rPr>
              <w:t>两来风酒楼分公司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两来风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徐州市金悦饮食服务有限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公司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两来风酒楼分公司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两来风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41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徐州市金悦饮食服务有限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公司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马市街饣它汤分公司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马市街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徐州市金悦饮食服务有限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公司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马市街饣它汤分公司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马市街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42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江苏仙鹤食品酿造有限公司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仙鹤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江苏仙鹤食品酿造有限公司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仙鹤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43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常州市义隆素菜馆有限公司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义隆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常州市义隆素菜馆有限公司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义隆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44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常州梳篦厂有限公司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白象牌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常州梳篦厂有限公司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白象牌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45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常州瑞和泰食品有限公司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瑞和泰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常州瑞和泰食品有限公司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瑞和泰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46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常州新世纪商城有限公司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常百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常州新世纪商城有限公司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常百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47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苏州市得月楼餐饮有限公司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得月楼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-4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4"/>
                <w:kern w:val="0"/>
                <w:sz w:val="28"/>
                <w:szCs w:val="28"/>
              </w:rPr>
              <w:t>苏州市得月楼餐饮有限公司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得月楼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48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苏州松鹤楼饮食集团股份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松鹤楼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苏州松鹤楼饮食集团股份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松鹤楼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49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常熟市王四酒家有限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责任公司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王四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酒家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常熟市王四酒家有限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责任公司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王四酒家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50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4"/>
                <w:kern w:val="0"/>
                <w:sz w:val="28"/>
                <w:szCs w:val="28"/>
              </w:rPr>
              <w:t>苏州乾生元食品有限公司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乾生元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苏州乾生元食品有限公司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乾生元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51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4"/>
                <w:kern w:val="0"/>
                <w:sz w:val="28"/>
                <w:szCs w:val="28"/>
              </w:rPr>
              <w:t>苏州乾泰祥丝绸有限公司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乾泰祥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苏州乾泰祥丝绸有限公司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乾泰祥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52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-4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4"/>
                <w:kern w:val="0"/>
                <w:sz w:val="28"/>
                <w:szCs w:val="28"/>
              </w:rPr>
              <w:t>苏州稻香村食品有限公司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drawing>
                <wp:inline distT="0" distB="0" distL="114300" distR="114300">
                  <wp:extent cx="209550" cy="219075"/>
                  <wp:effectExtent l="0" t="0" r="0" b="0"/>
                  <wp:docPr id="27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苏州稻香村食品有限公司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drawing>
                <wp:inline distT="0" distB="0" distL="114300" distR="114300">
                  <wp:extent cx="185420" cy="194310"/>
                  <wp:effectExtent l="0" t="0" r="5080" b="5715"/>
                  <wp:docPr id="3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53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苏州市朱鸿兴饮食有限公司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朱鸿兴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苏州市朱鸿兴饮食有限公司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朱鸿兴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54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4"/>
                <w:kern w:val="0"/>
                <w:sz w:val="28"/>
                <w:szCs w:val="28"/>
              </w:rPr>
              <w:t>苏州玉露春茶叶有限公司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玉露春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苏州玉露春茶叶有限公司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玉露春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55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4"/>
                <w:kern w:val="0"/>
                <w:sz w:val="28"/>
                <w:szCs w:val="28"/>
              </w:rPr>
              <w:t>苏州市春蕾茶庄有限公司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汪瑞裕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苏州市春蕾茶庄有限公司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汪瑞裕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56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昆山奥灶馆有限公司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奥灶馆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奥灶馆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昆山奥灶馆有限公司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奥灶馆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奥灶馆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57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4"/>
                <w:kern w:val="0"/>
                <w:sz w:val="28"/>
                <w:szCs w:val="28"/>
              </w:rPr>
              <w:t>苏州采芝斋食品有限公司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采芝斋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苏州采芝斋食品有限公司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采芝斋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58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苏州市黄天源食品有限公司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黄天源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-4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4"/>
                <w:kern w:val="0"/>
                <w:sz w:val="28"/>
                <w:szCs w:val="28"/>
              </w:rPr>
              <w:t>苏州市黄天源食品有限公司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黄天源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59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4"/>
                <w:kern w:val="0"/>
                <w:sz w:val="28"/>
                <w:szCs w:val="28"/>
              </w:rPr>
              <w:t>江苏张家港酿酒有限公司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沙洲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优黄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江苏张家港酿酒有限公司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沙洲优黄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60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苏州津津食品有限公司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津津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苏州津津食品有限公司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津津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61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4"/>
                <w:kern w:val="0"/>
                <w:sz w:val="28"/>
                <w:szCs w:val="28"/>
              </w:rPr>
              <w:t>苏州叶受和食品有限公司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和合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苏州叶受和食品有限公司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和合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62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太仓肉松食品有限公司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太仓牌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太仓肉松食品有限公司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太仓牌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63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4"/>
                <w:kern w:val="0"/>
                <w:sz w:val="28"/>
                <w:szCs w:val="28"/>
              </w:rPr>
              <w:t>苏州陆稿荐食品有限公司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大房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陆稿荐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苏州陆稿荐食品有限公司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大房陆稿荐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64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-4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pacing w:val="-4"/>
                <w:kern w:val="0"/>
                <w:sz w:val="28"/>
                <w:szCs w:val="28"/>
              </w:rPr>
              <w:t>苏州市吴中区甪直酱品厂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甪直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苏州市吴中区甪直酱品厂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甪直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65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苏州市平望调料酱品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莺脰湖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苏州市平望调料酱品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莺脰湖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66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苏州市吴中区藏书老庆泰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餐饮服务有限公司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老庆泰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苏州市吴中区藏书老庆泰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餐饮服务有限公司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老庆泰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67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苏州市义昌福酒店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义昌福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苏州市义昌福酒店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义昌福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68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苏州市近水台面馆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近水台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苏州市近水台面馆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近水台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69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雷允上药业集团有限公司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雷允上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雷允上药业集团有限公司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雷允上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70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苏州三万昌茶叶有限公司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三万昌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苏州三万昌茶叶有限公司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三万昌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71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苏州医疗用品厂有限公司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华佗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苏州医疗用品厂有限公司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华佗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72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苏州市恒孚首饰集团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恒孚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苏州市恒孚首饰集团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恒孚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73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苏州雷允上国药连锁总店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宁远堂药店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宁远堂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苏州雷允上国药连锁总店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宁远堂药店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宁远堂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74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苏州雷允上国药连锁总店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良利堂药店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良利堂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苏州雷允上国药连锁总店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良利堂药店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良利堂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75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苏州雷允上国药连锁总店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王鸿翥药店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王鸿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翥堂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苏州雷允上国药连锁总店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王鸿翥药店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王鸿翥堂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76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苏州子冈珠宝有限公司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子冈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苏州子冈珠宝有限公司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子冈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77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苏州刺绣研究所有限公司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苏绣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研究所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苏州刺绣研究所有限公司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苏绣研究所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78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苏州市天灵中药饮片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李良济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苏州市天灵中药饮片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李良济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79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常熟市金蝙蝠工艺家具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金蝙蝠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常熟市金蝙蝠工艺家具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金蝙蝠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80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苏州东山茶厂股份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东山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茶厂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苏州东山茶厂股份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东山茶厂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81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苏州陆慕御窑金砖厂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御窑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苏州陆慕御窑金砖厂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御窑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82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南通白蒲黄酒有限公司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水明楼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南通白蒲黄酒有限公司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水明楼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83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如皋市林梓潮糕店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林梓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老万和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如皋市林梓潮糕店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林梓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老万和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84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江苏新中酿造有限责任公司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新中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江苏新中酿造有限责任公司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新中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85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南通老天宝银楼有限公司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老天宝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南通老天宝银楼有限公司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老天宝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86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如皋市白蒲三香斋茶干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三香斋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如皋市白蒲三香斋茶干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三香斋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87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南通颐生酒业有限公司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颐生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南通颐生酒业有限公司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颐生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88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精华制药集团股份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南通牌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精华制药集团股份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南通牌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89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江苏汤沟两相和酒业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汤沟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江苏汤沟两相和酒业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汤沟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90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连云港市板浦汪恕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有滴醋厂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汪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连云港市板浦汪恕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有滴醋厂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汪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91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江苏今世缘酒业股份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高沟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江苏今世缘酒业股份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高沟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92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淮安市浦楼酱醋食品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浦楼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淮安市浦楼酱醋食品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浦楼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93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扬州富春饮服集团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富春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扬州富春饮服集团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富春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94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扬州三和四美酱菜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三和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四美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扬州三和四美酱菜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三和四美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95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扬州市光明眼镜连锁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有限责任公司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光明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扬州市光明眼镜连锁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有限责任公司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光明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96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江苏谢馥春国妆股份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谢馥春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江苏谢馥春国妆股份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谢馥春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97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扬州玉器厂有限责任公司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玉缘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扬州玉器厂有限责任公司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玉缘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98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扬州漆器厂有限责任公司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漆花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扬州漆器厂有限责任公司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漆花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99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扬州绿杨春茶叶有限公司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绿杨春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扬州绿杨春茶叶有限公司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绿杨春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100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扬州共和春饮食文化发展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共和春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扬州共和春饮食文化发展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共和春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101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国药控股国大药房扬州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大德生连锁有限公司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大德生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国药控股国大药房扬州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大德生连锁有限公司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大德生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102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高邮市秦邮蛋品有限公司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秦邮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高邮市秦邮蛋品有限公司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秦邮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103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冶春餐饮股份有限公司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冶春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冶春餐饮股份有限公司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冶春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104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江苏恒顺醋业股份有限公司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恒顺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江苏恒顺醋业股份有限公司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恒顺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105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镇江宴春酒楼有限公司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宴春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镇江宴春酒楼有限公司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宴春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106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镇江存仁堂医药连锁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有限责任公司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存仁堂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镇江存仁堂医药连锁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有限责任公司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存仁堂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107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镇江鼎大祥商贸有限公司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鼎大祥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镇江鼎大祥商贸有限公司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鼎大祥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108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镇江唐老一正斋药业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唐萼楼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镇江唐老一正斋药业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唐萼楼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109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泰州市梅兰春酒厂有限公司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梅兰春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泰州市梅兰春酒厂有限公司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梅兰春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110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江苏双鱼食品有限公司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双鱼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江苏双鱼食品有限公司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双鱼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111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江苏洋河酒厂股份有限公司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洋河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江苏洋河酒厂股份有限公司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洋河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112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江苏双沟酒业股份有限公司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双沟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江苏双沟酒业股份有限公司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双沟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2312" w:cs="Times New Roman"/>
                <w:kern w:val="0"/>
                <w:sz w:val="28"/>
                <w:szCs w:val="28"/>
              </w:rPr>
              <w:t>113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江苏省宿迁市三园调味品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三园</w:t>
            </w:r>
          </w:p>
        </w:tc>
        <w:tc>
          <w:tcPr>
            <w:tcW w:w="368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江苏省宿迁市三园调味品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三园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lang w:eastAsia="zh-CN"/>
              </w:rPr>
              <w:t>通过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</w:p>
        </w:tc>
      </w:tr>
    </w:tbl>
    <w:p>
      <w:pPr>
        <w:spacing w:line="360" w:lineRule="exact"/>
        <w:ind w:firstLine="560" w:firstLineChars="200"/>
        <w:jc w:val="left"/>
        <w:rPr>
          <w:rFonts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ascii="Times New Roman" w:hAnsi="Times New Roman" w:eastAsia="方正仿宋_GBK" w:cs="Times New Roman"/>
          <w:kern w:val="0"/>
          <w:sz w:val="28"/>
          <w:szCs w:val="28"/>
        </w:rPr>
        <w:t>复核结果建议一栏中勾选“附条件通过”或“不通过”的，应对照《商务部等5部门办公厅（室）关于开展中华老字号复核工作的通知》要求，在备注栏中注明具体原因。</w:t>
      </w:r>
    </w:p>
    <w:sectPr>
      <w:pgSz w:w="16839" w:h="11907" w:orient="landscape"/>
      <w:pgMar w:top="2098" w:right="1474" w:bottom="1417" w:left="1587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S Mincho">
    <w:altName w:val="宋体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5AF463"/>
    <w:multiLevelType w:val="singleLevel"/>
    <w:tmpl w:val="825AF463"/>
    <w:lvl w:ilvl="0" w:tentative="0">
      <w:start w:val="1"/>
      <w:numFmt w:val="decimal"/>
      <w:pStyle w:val="4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8D2"/>
    <w:rsid w:val="003A52B0"/>
    <w:rsid w:val="007D08D2"/>
    <w:rsid w:val="307B2DCE"/>
    <w:rsid w:val="3EDBEABD"/>
    <w:rsid w:val="491C1B25"/>
    <w:rsid w:val="6A43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qFormat="1" w:unhideWhenUsed="0" w:uiPriority="0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Number"/>
    <w:basedOn w:val="1"/>
    <w:qFormat/>
    <w:uiPriority w:val="0"/>
    <w:pPr>
      <w:numPr>
        <w:ilvl w:val="0"/>
        <w:numId w:val="1"/>
      </w:numPr>
    </w:pPr>
  </w:style>
  <w:style w:type="paragraph" w:styleId="5">
    <w:name w:val="Balloon Text"/>
    <w:basedOn w:val="1"/>
    <w:link w:val="19"/>
    <w:qFormat/>
    <w:uiPriority w:val="0"/>
    <w:pPr>
      <w:widowControl/>
      <w:jc w:val="left"/>
    </w:pPr>
    <w:rPr>
      <w:rFonts w:ascii="仿宋" w:hAnsi="仿宋" w:eastAsia="仿宋"/>
      <w:kern w:val="0"/>
      <w:sz w:val="18"/>
      <w:szCs w:val="18"/>
      <w:lang w:eastAsia="en-US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680"/>
        <w:tab w:val="right" w:pos="9360"/>
      </w:tabs>
    </w:p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itle"/>
    <w:basedOn w:val="1"/>
    <w:next w:val="1"/>
    <w:link w:val="17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10">
    <w:name w:val="Table Grid"/>
    <w:basedOn w:val="9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标题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">
    <w:name w:val="标题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5">
    <w:name w:val="页脚 Char"/>
    <w:basedOn w:val="11"/>
    <w:link w:val="6"/>
    <w:qFormat/>
    <w:uiPriority w:val="99"/>
    <w:rPr>
      <w:szCs w:val="24"/>
    </w:rPr>
  </w:style>
  <w:style w:type="character" w:customStyle="1" w:styleId="16">
    <w:name w:val="页眉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Char"/>
    <w:basedOn w:val="11"/>
    <w:link w:val="8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qFormat/>
    <w:uiPriority w:val="0"/>
    <w:rPr>
      <w:rFonts w:ascii="仿宋" w:hAnsi="仿宋" w:eastAsia="仿宋"/>
      <w:kern w:val="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4700</Words>
  <Characters>4798</Characters>
  <Lines>48</Lines>
  <Paragraphs>13</Paragraphs>
  <TotalTime>1</TotalTime>
  <ScaleCrop>false</ScaleCrop>
  <LinksUpToDate>false</LinksUpToDate>
  <CharactersWithSpaces>5122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2026-09-04T17:24:00Z</dcterms:created>
  <dc:creator>未定义</dc:creator>
  <cp:lastModifiedBy>kylin</cp:lastModifiedBy>
  <dcterms:modified xsi:type="dcterms:W3CDTF">2026-09-09T09:54:15Z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eyJoZGlkIjoiOTc3M2Y5NzIzMDFlZjAyY2Q4Njk5ODkyYjFjNzBiNTQiLCJ1c2VySWQiOiI0Mzk4Njc1NjUifQ==</vt:lpwstr>
  </property>
  <property fmtid="{D5CDD505-2E9C-101B-9397-08002B2CF9AE}" pid="3" name="KSOProductBuildVer">
    <vt:lpwstr>2052-11.8.2.11653</vt:lpwstr>
  </property>
  <property fmtid="{D5CDD505-2E9C-101B-9397-08002B2CF9AE}" pid="4" name="ICV">
    <vt:lpwstr>6DBEA579DFB74B7688D1EBD821A1BE2C_12</vt:lpwstr>
  </property>
</Properties>
</file>